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55" w:rsidRPr="004A29D6" w:rsidRDefault="00EC6242" w:rsidP="00EC6242">
      <w:pPr>
        <w:pStyle w:val="Sinespaciado"/>
        <w:spacing w:after="240"/>
        <w:jc w:val="right"/>
        <w:rPr>
          <w:rFonts w:cs="Times New Roman"/>
          <w:sz w:val="26"/>
          <w:szCs w:val="26"/>
        </w:rPr>
      </w:pPr>
      <w:r w:rsidRPr="004A29D6">
        <w:rPr>
          <w:sz w:val="26"/>
          <w:szCs w:val="26"/>
        </w:rPr>
        <w:t xml:space="preserve">                </w:t>
      </w:r>
      <w:r w:rsidRPr="004A29D6">
        <w:rPr>
          <w:rFonts w:cs="Times New Roman"/>
          <w:sz w:val="26"/>
          <w:szCs w:val="26"/>
        </w:rPr>
        <w:fldChar w:fldCharType="begin"/>
      </w:r>
      <w:r w:rsidRPr="004A29D6">
        <w:rPr>
          <w:rFonts w:cs="Times New Roman"/>
          <w:sz w:val="26"/>
          <w:szCs w:val="26"/>
        </w:rPr>
        <w:instrText xml:space="preserve"> TIME \@ "d' de 'MMMM' de 'yyyy" </w:instrText>
      </w:r>
      <w:r w:rsidRPr="004A29D6">
        <w:rPr>
          <w:rFonts w:cs="Times New Roman"/>
          <w:sz w:val="26"/>
          <w:szCs w:val="26"/>
        </w:rPr>
        <w:fldChar w:fldCharType="separate"/>
      </w:r>
      <w:r w:rsidR="004F2AD2">
        <w:rPr>
          <w:rFonts w:cs="Times New Roman"/>
          <w:noProof/>
          <w:sz w:val="26"/>
          <w:szCs w:val="26"/>
        </w:rPr>
        <w:t>4 de junio de 2018</w:t>
      </w:r>
      <w:r w:rsidRPr="004A29D6">
        <w:rPr>
          <w:rFonts w:cs="Times New Roman"/>
          <w:sz w:val="26"/>
          <w:szCs w:val="26"/>
        </w:rPr>
        <w:fldChar w:fldCharType="end"/>
      </w:r>
    </w:p>
    <w:p w:rsidR="004A29D6" w:rsidRDefault="004A29D6" w:rsidP="004A29D6">
      <w:pPr>
        <w:pStyle w:val="Standard"/>
        <w:spacing w:before="240"/>
        <w:jc w:val="center"/>
        <w:rPr>
          <w:rFonts w:cs="Times New Roman"/>
          <w:b/>
          <w:sz w:val="40"/>
          <w:szCs w:val="40"/>
        </w:rPr>
      </w:pPr>
    </w:p>
    <w:p w:rsidR="004A29D6" w:rsidRPr="004A29D6" w:rsidRDefault="004A29D6" w:rsidP="004A29D6">
      <w:pPr>
        <w:pStyle w:val="Standard"/>
        <w:spacing w:before="240"/>
        <w:jc w:val="center"/>
        <w:rPr>
          <w:rFonts w:cs="Times New Roman"/>
          <w:b/>
          <w:sz w:val="40"/>
          <w:szCs w:val="40"/>
        </w:rPr>
      </w:pPr>
      <w:r w:rsidRPr="004A29D6">
        <w:rPr>
          <w:rFonts w:cs="Times New Roman"/>
          <w:b/>
          <w:sz w:val="40"/>
          <w:szCs w:val="40"/>
        </w:rPr>
        <w:t xml:space="preserve">CGT muestra su solidaridad con los jóvenes de </w:t>
      </w:r>
      <w:proofErr w:type="spellStart"/>
      <w:r w:rsidRPr="004A29D6">
        <w:rPr>
          <w:rFonts w:cs="Times New Roman"/>
          <w:b/>
          <w:sz w:val="40"/>
          <w:szCs w:val="40"/>
        </w:rPr>
        <w:t>Altsasua</w:t>
      </w:r>
      <w:proofErr w:type="spellEnd"/>
      <w:r w:rsidRPr="004A29D6">
        <w:rPr>
          <w:rFonts w:cs="Times New Roman"/>
          <w:b/>
          <w:sz w:val="40"/>
          <w:szCs w:val="40"/>
        </w:rPr>
        <w:t xml:space="preserve"> y rechaza cualquier tipo de represión contra la libertad de expresión u opinión</w:t>
      </w:r>
    </w:p>
    <w:p w:rsidR="004A29D6" w:rsidRPr="004A29D6" w:rsidRDefault="004A29D6" w:rsidP="004A29D6">
      <w:pPr>
        <w:pStyle w:val="Standard"/>
        <w:spacing w:before="240"/>
        <w:jc w:val="center"/>
        <w:rPr>
          <w:rFonts w:cs="Times New Roman"/>
          <w:b/>
          <w:sz w:val="26"/>
          <w:szCs w:val="26"/>
        </w:rPr>
      </w:pPr>
      <w:r w:rsidRPr="004A29D6">
        <w:rPr>
          <w:rFonts w:cs="Times New Roman"/>
          <w:b/>
          <w:sz w:val="26"/>
          <w:szCs w:val="26"/>
        </w:rPr>
        <w:t>CGT seguirá luchando por la Amnistía Social, la derogación de las Leyes Mordaza y contra la aplicación indiscriminada de la Ley Antiterrorista</w:t>
      </w:r>
    </w:p>
    <w:p w:rsidR="004A29D6" w:rsidRPr="004A29D6" w:rsidRDefault="004A29D6" w:rsidP="00EF644F">
      <w:pPr>
        <w:pStyle w:val="Standard"/>
        <w:spacing w:before="240"/>
        <w:jc w:val="both"/>
        <w:rPr>
          <w:rFonts w:cs="Times New Roman"/>
          <w:sz w:val="26"/>
          <w:szCs w:val="26"/>
        </w:rPr>
      </w:pPr>
      <w:r w:rsidRPr="004A29D6">
        <w:rPr>
          <w:rFonts w:cs="Times New Roman"/>
          <w:sz w:val="26"/>
          <w:szCs w:val="26"/>
        </w:rPr>
        <w:t xml:space="preserve">La Confederación General del Trabajo (CGT) ha mostrado su solidaridad con las personas encausadas en el ‘Caso </w:t>
      </w:r>
      <w:proofErr w:type="spellStart"/>
      <w:r w:rsidRPr="004A29D6">
        <w:rPr>
          <w:rFonts w:cs="Times New Roman"/>
          <w:sz w:val="26"/>
          <w:szCs w:val="26"/>
        </w:rPr>
        <w:t>Altsasua</w:t>
      </w:r>
      <w:proofErr w:type="spellEnd"/>
      <w:r w:rsidRPr="004A29D6">
        <w:rPr>
          <w:rFonts w:cs="Times New Roman"/>
          <w:sz w:val="26"/>
          <w:szCs w:val="26"/>
        </w:rPr>
        <w:t>’ y su total repulsa por considerar que la condena, a unos hechos que responden a una pelea de bar, es totalmente d</w:t>
      </w:r>
      <w:r w:rsidR="009371E9">
        <w:rPr>
          <w:rFonts w:cs="Times New Roman"/>
          <w:sz w:val="26"/>
          <w:szCs w:val="26"/>
        </w:rPr>
        <w:t>esproporcionada</w:t>
      </w:r>
      <w:r w:rsidRPr="004A29D6">
        <w:rPr>
          <w:rFonts w:cs="Times New Roman"/>
          <w:sz w:val="26"/>
          <w:szCs w:val="26"/>
        </w:rPr>
        <w:t xml:space="preserve"> en comparación con otras por hechos más graves como</w:t>
      </w:r>
      <w:r w:rsidR="003107C2">
        <w:rPr>
          <w:rFonts w:cs="Times New Roman"/>
          <w:sz w:val="26"/>
          <w:szCs w:val="26"/>
        </w:rPr>
        <w:t xml:space="preserve"> los del ‘Caso </w:t>
      </w:r>
      <w:proofErr w:type="spellStart"/>
      <w:r w:rsidR="003107C2">
        <w:rPr>
          <w:rFonts w:cs="Times New Roman"/>
          <w:sz w:val="26"/>
          <w:szCs w:val="26"/>
        </w:rPr>
        <w:t>Gürtel</w:t>
      </w:r>
      <w:proofErr w:type="spellEnd"/>
      <w:r w:rsidR="003107C2">
        <w:rPr>
          <w:rFonts w:cs="Times New Roman"/>
          <w:sz w:val="26"/>
          <w:szCs w:val="26"/>
        </w:rPr>
        <w:t>’ por</w:t>
      </w:r>
      <w:r w:rsidRPr="004A29D6">
        <w:rPr>
          <w:rFonts w:cs="Times New Roman"/>
          <w:sz w:val="26"/>
          <w:szCs w:val="26"/>
        </w:rPr>
        <w:t xml:space="preserve"> corrupción, </w:t>
      </w:r>
      <w:r w:rsidR="003107C2">
        <w:rPr>
          <w:rFonts w:cs="Times New Roman"/>
          <w:sz w:val="26"/>
          <w:szCs w:val="26"/>
        </w:rPr>
        <w:t xml:space="preserve">los del ‘Caso de La Manada’ por </w:t>
      </w:r>
      <w:r w:rsidRPr="004A29D6">
        <w:rPr>
          <w:rFonts w:cs="Times New Roman"/>
          <w:sz w:val="26"/>
          <w:szCs w:val="26"/>
        </w:rPr>
        <w:t>violación</w:t>
      </w:r>
      <w:r w:rsidR="003107C2">
        <w:rPr>
          <w:rFonts w:cs="Times New Roman"/>
          <w:sz w:val="26"/>
          <w:szCs w:val="26"/>
        </w:rPr>
        <w:t xml:space="preserve"> y agresión sexual o los del ‘Caso </w:t>
      </w:r>
      <w:proofErr w:type="spellStart"/>
      <w:r w:rsidR="003107C2">
        <w:rPr>
          <w:rFonts w:cs="Times New Roman"/>
          <w:sz w:val="26"/>
          <w:szCs w:val="26"/>
        </w:rPr>
        <w:t>Noos</w:t>
      </w:r>
      <w:proofErr w:type="spellEnd"/>
      <w:r w:rsidR="003107C2">
        <w:rPr>
          <w:rFonts w:cs="Times New Roman"/>
          <w:sz w:val="26"/>
          <w:szCs w:val="26"/>
        </w:rPr>
        <w:t>’ por malversación, fraude y</w:t>
      </w:r>
      <w:r w:rsidRPr="004A29D6">
        <w:rPr>
          <w:rFonts w:cs="Times New Roman"/>
          <w:sz w:val="26"/>
          <w:szCs w:val="26"/>
        </w:rPr>
        <w:t xml:space="preserve"> tráfico de influencias. </w:t>
      </w:r>
    </w:p>
    <w:p w:rsidR="004A29D6" w:rsidRPr="004A29D6" w:rsidRDefault="004A29D6" w:rsidP="00EF644F">
      <w:pPr>
        <w:pStyle w:val="Standard"/>
        <w:spacing w:before="240"/>
        <w:jc w:val="both"/>
        <w:rPr>
          <w:rFonts w:cs="Times New Roman"/>
          <w:sz w:val="26"/>
          <w:szCs w:val="26"/>
        </w:rPr>
      </w:pPr>
      <w:r w:rsidRPr="004A29D6">
        <w:rPr>
          <w:rFonts w:cs="Times New Roman"/>
          <w:sz w:val="26"/>
          <w:szCs w:val="26"/>
        </w:rPr>
        <w:t xml:space="preserve">En este sentido, la organización anarcosindicalista se ha mostrado muy crítica con la decisión de los jueces que han impuesto penas de 2 a 13 años de prisión a jóvenes por una discusión con unos agentes de la Guardia Civil que ni siquiera estaban de servicio. </w:t>
      </w:r>
    </w:p>
    <w:p w:rsidR="004A29D6" w:rsidRPr="004A29D6" w:rsidRDefault="004A29D6" w:rsidP="00EF644F">
      <w:pPr>
        <w:pStyle w:val="Standard"/>
        <w:spacing w:before="240"/>
        <w:jc w:val="both"/>
        <w:rPr>
          <w:rFonts w:cs="Times New Roman"/>
          <w:sz w:val="26"/>
          <w:szCs w:val="26"/>
        </w:rPr>
      </w:pPr>
      <w:r w:rsidRPr="004A29D6">
        <w:rPr>
          <w:rFonts w:cs="Times New Roman"/>
          <w:sz w:val="26"/>
          <w:szCs w:val="26"/>
        </w:rPr>
        <w:t>CGT recuerda que esta situación es fruto de las leyes represoras que el Estado ha puesto en marcha para impedir y castigar la disidencia, coartando derechos y libertades fundamentales, como el derecho a la libre expresión y a manifestar opiniones y pensamientos en un Estado teóricamente democrático.</w:t>
      </w:r>
    </w:p>
    <w:p w:rsidR="004A29D6" w:rsidRDefault="004A29D6" w:rsidP="00EF644F">
      <w:pPr>
        <w:pStyle w:val="Standard"/>
        <w:spacing w:before="240"/>
        <w:jc w:val="both"/>
        <w:rPr>
          <w:rFonts w:cs="Times New Roman"/>
          <w:sz w:val="26"/>
          <w:szCs w:val="26"/>
        </w:rPr>
      </w:pPr>
      <w:r w:rsidRPr="004A29D6">
        <w:rPr>
          <w:rFonts w:cs="Times New Roman"/>
          <w:sz w:val="26"/>
          <w:szCs w:val="26"/>
        </w:rPr>
        <w:t>CGT declara que continuará peleando contra todo tipo de condenas injustas que solo parecen tener la finalidad de atrapar y encarcelar a quienes se muestran críticos y críticas con un sistema corrupto bajo la excusa del “terrorismo”.</w:t>
      </w:r>
    </w:p>
    <w:p w:rsidR="004A29D6" w:rsidRDefault="004A29D6" w:rsidP="004A29D6">
      <w:pPr>
        <w:pStyle w:val="Standard"/>
        <w:spacing w:before="240"/>
        <w:rPr>
          <w:rFonts w:cs="Times New Roman"/>
          <w:sz w:val="26"/>
          <w:szCs w:val="26"/>
        </w:rPr>
      </w:pPr>
    </w:p>
    <w:p w:rsidR="004A29D6" w:rsidRDefault="004A29D6" w:rsidP="004A29D6">
      <w:pPr>
        <w:pStyle w:val="Standard"/>
        <w:spacing w:before="240"/>
        <w:rPr>
          <w:rFonts w:cs="Times New Roman"/>
          <w:sz w:val="26"/>
          <w:szCs w:val="26"/>
        </w:rPr>
      </w:pPr>
    </w:p>
    <w:p w:rsidR="004A29D6" w:rsidRDefault="004A29D6" w:rsidP="004A29D6">
      <w:pPr>
        <w:pStyle w:val="Standard"/>
        <w:spacing w:before="240"/>
        <w:rPr>
          <w:rFonts w:cs="Times New Roman"/>
          <w:sz w:val="26"/>
          <w:szCs w:val="26"/>
        </w:rPr>
      </w:pPr>
    </w:p>
    <w:p w:rsidR="004A29D6" w:rsidRDefault="004A29D6" w:rsidP="004A29D6">
      <w:pPr>
        <w:pStyle w:val="Standard"/>
        <w:spacing w:before="240"/>
        <w:rPr>
          <w:rFonts w:cs="Times New Roman"/>
          <w:sz w:val="26"/>
          <w:szCs w:val="26"/>
        </w:rPr>
      </w:pPr>
    </w:p>
    <w:p w:rsidR="004A29D6" w:rsidRPr="004A29D6" w:rsidRDefault="004A29D6" w:rsidP="004A29D6">
      <w:pPr>
        <w:pStyle w:val="Standard"/>
        <w:spacing w:before="240"/>
        <w:rPr>
          <w:rFonts w:cs="Times New Roman"/>
          <w:sz w:val="26"/>
          <w:szCs w:val="26"/>
        </w:rPr>
      </w:pPr>
      <w:bookmarkStart w:id="0" w:name="_GoBack"/>
      <w:bookmarkEnd w:id="0"/>
    </w:p>
    <w:p w:rsidR="004A29D6" w:rsidRPr="004A29D6" w:rsidRDefault="004A29D6">
      <w:pPr>
        <w:pStyle w:val="Standard"/>
        <w:rPr>
          <w:rFonts w:cs="Times New Roman"/>
          <w:sz w:val="26"/>
          <w:szCs w:val="26"/>
        </w:rPr>
      </w:pPr>
    </w:p>
    <w:p w:rsidR="002B3F55" w:rsidRPr="004A29D6" w:rsidRDefault="007B180D">
      <w:pPr>
        <w:pStyle w:val="Standard"/>
        <w:rPr>
          <w:rFonts w:cs="Times New Roman"/>
          <w:sz w:val="26"/>
          <w:szCs w:val="26"/>
        </w:rPr>
      </w:pPr>
      <w:r w:rsidRPr="004A29D6">
        <w:rPr>
          <w:rFonts w:cs="Times New Roman"/>
          <w:sz w:val="26"/>
          <w:szCs w:val="26"/>
        </w:rPr>
        <w:t>Macarena Amores García</w:t>
      </w:r>
    </w:p>
    <w:p w:rsidR="002B3F55" w:rsidRPr="004A29D6" w:rsidRDefault="00063B8A">
      <w:pPr>
        <w:pStyle w:val="Standard"/>
        <w:rPr>
          <w:rFonts w:cs="Times New Roman"/>
          <w:sz w:val="26"/>
          <w:szCs w:val="26"/>
        </w:rPr>
      </w:pPr>
      <w:r w:rsidRPr="004A29D6">
        <w:rPr>
          <w:rFonts w:cs="Times New Roman"/>
          <w:sz w:val="26"/>
          <w:szCs w:val="26"/>
        </w:rPr>
        <w:t>Gabinete de prensa del Comité Confederal de la CGT</w:t>
      </w:r>
    </w:p>
    <w:p w:rsidR="002B3F55" w:rsidRDefault="002B3F55">
      <w:pPr>
        <w:pStyle w:val="Standard"/>
      </w:pPr>
    </w:p>
    <w:sectPr w:rsidR="002B3F55" w:rsidSect="00EC6242">
      <w:headerReference w:type="default" r:id="rId6"/>
      <w:pgSz w:w="11906" w:h="16838"/>
      <w:pgMar w:top="1954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2D" w:rsidRDefault="00A47E2D">
      <w:r>
        <w:separator/>
      </w:r>
    </w:p>
  </w:endnote>
  <w:endnote w:type="continuationSeparator" w:id="0">
    <w:p w:rsidR="00A47E2D" w:rsidRDefault="00A4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2D" w:rsidRDefault="00A47E2D">
      <w:r>
        <w:rPr>
          <w:color w:val="000000"/>
        </w:rPr>
        <w:separator/>
      </w:r>
    </w:p>
  </w:footnote>
  <w:footnote w:type="continuationSeparator" w:id="0">
    <w:p w:rsidR="00A47E2D" w:rsidRDefault="00A47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42" w:rsidRDefault="00EC6242">
    <w:pPr>
      <w:pStyle w:val="Encabezado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1133475</wp:posOffset>
              </wp:positionH>
              <wp:positionV relativeFrom="paragraph">
                <wp:posOffset>-352424</wp:posOffset>
              </wp:positionV>
              <wp:extent cx="5248275" cy="100965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009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6242" w:rsidRPr="00EC6242" w:rsidRDefault="00EC6242" w:rsidP="00EC6242">
                          <w:pPr>
                            <w:pStyle w:val="Sinespaciado"/>
                            <w:rPr>
                              <w:rFonts w:ascii="Aparajita" w:hAnsi="Aparajita" w:cs="Aparajita"/>
                              <w:szCs w:val="22"/>
                            </w:rPr>
                          </w:pPr>
                          <w:r w:rsidRPr="00EC6242">
                            <w:rPr>
                              <w:rFonts w:ascii="Aparajita" w:hAnsi="Aparajita" w:cs="Aparajita"/>
                              <w:b/>
                              <w:szCs w:val="22"/>
                            </w:rPr>
                            <w:t>CONFEDERACIÓN GENERAL DEL TRABAJO</w:t>
                          </w:r>
                        </w:p>
                        <w:p w:rsidR="00EC6242" w:rsidRPr="00EC6242" w:rsidRDefault="00EC6242" w:rsidP="00EC6242">
                          <w:pPr>
                            <w:pStyle w:val="Sinespaciado"/>
                            <w:rPr>
                              <w:rFonts w:ascii="Aparajita" w:hAnsi="Aparajita" w:cs="Aparajita"/>
                              <w:szCs w:val="22"/>
                            </w:rPr>
                          </w:pPr>
                          <w:r w:rsidRPr="00EC6242">
                            <w:rPr>
                              <w:rFonts w:ascii="Aparajita" w:hAnsi="Aparajita" w:cs="Aparajita"/>
                              <w:szCs w:val="22"/>
                            </w:rPr>
                            <w:t>Secretariado Permanente - Comité Confederal</w:t>
                          </w:r>
                        </w:p>
                        <w:p w:rsidR="00EC6242" w:rsidRPr="00EC6242" w:rsidRDefault="00EC6242" w:rsidP="00EC6242">
                          <w:pPr>
                            <w:pStyle w:val="Sinespaciado"/>
                            <w:rPr>
                              <w:rFonts w:ascii="Aparajita" w:hAnsi="Aparajita" w:cs="Aparajita"/>
                              <w:szCs w:val="22"/>
                            </w:rPr>
                          </w:pPr>
                          <w:r w:rsidRPr="00EC6242">
                            <w:rPr>
                              <w:rFonts w:ascii="Aparajita" w:hAnsi="Aparajita" w:cs="Aparajita"/>
                              <w:szCs w:val="22"/>
                            </w:rPr>
                            <w:t xml:space="preserve">Gabinete de Prensa </w:t>
                          </w:r>
                        </w:p>
                        <w:p w:rsidR="00EC6242" w:rsidRPr="00EC6242" w:rsidRDefault="00EC6242" w:rsidP="00EC6242">
                          <w:pPr>
                            <w:pStyle w:val="Sinespaciado"/>
                            <w:rPr>
                              <w:rFonts w:ascii="Aparajita" w:hAnsi="Aparajita" w:cs="Aparajita"/>
                              <w:szCs w:val="22"/>
                            </w:rPr>
                          </w:pPr>
                          <w:r w:rsidRPr="00EC6242">
                            <w:rPr>
                              <w:rFonts w:ascii="Aparajita" w:hAnsi="Aparajita" w:cs="Aparajita"/>
                              <w:szCs w:val="22"/>
                            </w:rPr>
                            <w:t>C/ Sagunto, 15, 1º 28010 MADRID</w:t>
                          </w:r>
                        </w:p>
                        <w:p w:rsidR="00EC6242" w:rsidRPr="00EC6242" w:rsidRDefault="00A47E2D" w:rsidP="00EC6242">
                          <w:pPr>
                            <w:pStyle w:val="Sinespaciado"/>
                            <w:rPr>
                              <w:rFonts w:ascii="Aparajita" w:hAnsi="Aparajita" w:cs="Aparajita"/>
                              <w:szCs w:val="22"/>
                            </w:rPr>
                          </w:pPr>
                          <w:hyperlink r:id="rId1" w:history="1">
                            <w:r w:rsidR="00EC6242" w:rsidRPr="00EC6242">
                              <w:rPr>
                                <w:rStyle w:val="Internetlink"/>
                                <w:rFonts w:ascii="Aparajita" w:hAnsi="Aparajita" w:cs="Aparajita"/>
                                <w:szCs w:val="22"/>
                              </w:rPr>
                              <w:t>gabineteprensa@cgt.org.es</w:t>
                            </w:r>
                          </w:hyperlink>
                          <w:r w:rsidR="00EC6242" w:rsidRPr="00EC6242">
                            <w:rPr>
                              <w:rFonts w:ascii="Aparajita" w:hAnsi="Aparajita" w:cs="Aparajita"/>
                              <w:szCs w:val="22"/>
                            </w:rPr>
                            <w:t xml:space="preserve">   - tel. 914.475.769  y 690.640.826</w:t>
                          </w:r>
                        </w:p>
                        <w:p w:rsidR="00EC6242" w:rsidRDefault="00EC624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9.25pt;margin-top:-27.75pt;width:413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" filled="f" stroked="f">
              <v:textbox>
                <w:txbxContent>
                  <w:p w:rsidR="00EC6242" w:rsidRPr="00EC6242" w:rsidRDefault="00EC6242" w:rsidP="00EC6242">
                    <w:pPr>
                      <w:pStyle w:val="Sinespaciado"/>
                      <w:rPr>
                        <w:rFonts w:ascii="Aparajita" w:hAnsi="Aparajita" w:cs="Aparajita"/>
                        <w:szCs w:val="22"/>
                      </w:rPr>
                    </w:pPr>
                    <w:r w:rsidRPr="00EC6242">
                      <w:rPr>
                        <w:rFonts w:ascii="Aparajita" w:hAnsi="Aparajita" w:cs="Aparajita"/>
                        <w:b/>
                        <w:szCs w:val="22"/>
                      </w:rPr>
                      <w:t>CONFEDERACIÓN GENERAL DEL TRABAJO</w:t>
                    </w:r>
                  </w:p>
                  <w:p w:rsidR="00EC6242" w:rsidRPr="00EC6242" w:rsidRDefault="00EC6242" w:rsidP="00EC6242">
                    <w:pPr>
                      <w:pStyle w:val="Sinespaciado"/>
                      <w:rPr>
                        <w:rFonts w:ascii="Aparajita" w:hAnsi="Aparajita" w:cs="Aparajita"/>
                        <w:szCs w:val="22"/>
                      </w:rPr>
                    </w:pPr>
                    <w:r w:rsidRPr="00EC6242">
                      <w:rPr>
                        <w:rFonts w:ascii="Aparajita" w:hAnsi="Aparajita" w:cs="Aparajita"/>
                        <w:szCs w:val="22"/>
                      </w:rPr>
                      <w:t>Secretariado Permanente - Comité Confederal</w:t>
                    </w:r>
                  </w:p>
                  <w:p w:rsidR="00EC6242" w:rsidRPr="00EC6242" w:rsidRDefault="00EC6242" w:rsidP="00EC6242">
                    <w:pPr>
                      <w:pStyle w:val="Sinespaciado"/>
                      <w:rPr>
                        <w:rFonts w:ascii="Aparajita" w:hAnsi="Aparajita" w:cs="Aparajita"/>
                        <w:szCs w:val="22"/>
                      </w:rPr>
                    </w:pPr>
                    <w:r w:rsidRPr="00EC6242">
                      <w:rPr>
                        <w:rFonts w:ascii="Aparajita" w:hAnsi="Aparajita" w:cs="Aparajita"/>
                        <w:szCs w:val="22"/>
                      </w:rPr>
                      <w:t xml:space="preserve">Gabinete de Prensa </w:t>
                    </w:r>
                  </w:p>
                  <w:p w:rsidR="00EC6242" w:rsidRPr="00EC6242" w:rsidRDefault="00EC6242" w:rsidP="00EC6242">
                    <w:pPr>
                      <w:pStyle w:val="Sinespaciado"/>
                      <w:rPr>
                        <w:rFonts w:ascii="Aparajita" w:hAnsi="Aparajita" w:cs="Aparajita"/>
                        <w:szCs w:val="22"/>
                      </w:rPr>
                    </w:pPr>
                    <w:r w:rsidRPr="00EC6242">
                      <w:rPr>
                        <w:rFonts w:ascii="Aparajita" w:hAnsi="Aparajita" w:cs="Aparajita"/>
                        <w:szCs w:val="22"/>
                      </w:rPr>
                      <w:t>C/ Sagunto, 15, 1º 28010 MADRID</w:t>
                    </w:r>
                  </w:p>
                  <w:p w:rsidR="00EC6242" w:rsidRPr="00EC6242" w:rsidRDefault="007E289D" w:rsidP="00EC6242">
                    <w:pPr>
                      <w:pStyle w:val="Sinespaciado"/>
                      <w:rPr>
                        <w:rFonts w:ascii="Aparajita" w:hAnsi="Aparajita" w:cs="Aparajita"/>
                        <w:szCs w:val="22"/>
                      </w:rPr>
                    </w:pPr>
                    <w:hyperlink r:id="rId2" w:history="1">
                      <w:r w:rsidR="00EC6242" w:rsidRPr="00EC6242">
                        <w:rPr>
                          <w:rStyle w:val="Internetlink"/>
                          <w:rFonts w:ascii="Aparajita" w:hAnsi="Aparajita" w:cs="Aparajita"/>
                          <w:szCs w:val="22"/>
                        </w:rPr>
                        <w:t>gabineteprensa@cgt.org.es</w:t>
                      </w:r>
                    </w:hyperlink>
                    <w:r w:rsidR="00EC6242" w:rsidRPr="00EC6242">
                      <w:rPr>
                        <w:rFonts w:ascii="Aparajita" w:hAnsi="Aparajita" w:cs="Aparajita"/>
                        <w:szCs w:val="22"/>
                      </w:rPr>
                      <w:t xml:space="preserve">   - tel. 914.475.769  y 690.640.826</w:t>
                    </w:r>
                  </w:p>
                  <w:p w:rsidR="00EC6242" w:rsidRDefault="00EC6242"/>
                </w:txbxContent>
              </v:textbox>
            </v:shape>
          </w:pict>
        </mc:Fallback>
      </mc:AlternateContent>
    </w:r>
    <w:r>
      <w:rPr>
        <w:noProof/>
        <w:lang w:eastAsia="es-ES" w:bidi="ar-SA"/>
      </w:rPr>
      <w:drawing>
        <wp:anchor distT="0" distB="0" distL="114300" distR="114300" simplePos="0" relativeHeight="251659264" behindDoc="1" locked="0" layoutInCell="1" allowOverlap="1" wp14:anchorId="09F39D50" wp14:editId="61E6C6CC">
          <wp:simplePos x="0" y="0"/>
          <wp:positionH relativeFrom="column">
            <wp:posOffset>-97155</wp:posOffset>
          </wp:positionH>
          <wp:positionV relativeFrom="paragraph">
            <wp:posOffset>-350520</wp:posOffset>
          </wp:positionV>
          <wp:extent cx="695163" cy="1009799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163" cy="10097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C6242" w:rsidRDefault="00EC62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D6"/>
    <w:rsid w:val="00054701"/>
    <w:rsid w:val="00063B8A"/>
    <w:rsid w:val="00100B4B"/>
    <w:rsid w:val="001A421B"/>
    <w:rsid w:val="00204C17"/>
    <w:rsid w:val="00247505"/>
    <w:rsid w:val="002B3F55"/>
    <w:rsid w:val="003107C2"/>
    <w:rsid w:val="00315519"/>
    <w:rsid w:val="00320C05"/>
    <w:rsid w:val="004A29D6"/>
    <w:rsid w:val="004D2FC6"/>
    <w:rsid w:val="004F2AD2"/>
    <w:rsid w:val="005539DD"/>
    <w:rsid w:val="006B06A0"/>
    <w:rsid w:val="006F6700"/>
    <w:rsid w:val="007B180D"/>
    <w:rsid w:val="007E289D"/>
    <w:rsid w:val="008C0C69"/>
    <w:rsid w:val="00901E0D"/>
    <w:rsid w:val="0090368E"/>
    <w:rsid w:val="00923598"/>
    <w:rsid w:val="009371E9"/>
    <w:rsid w:val="00995FE6"/>
    <w:rsid w:val="00A025DD"/>
    <w:rsid w:val="00A401BE"/>
    <w:rsid w:val="00A47E2D"/>
    <w:rsid w:val="00B53349"/>
    <w:rsid w:val="00B964DB"/>
    <w:rsid w:val="00BE43AD"/>
    <w:rsid w:val="00D71B5F"/>
    <w:rsid w:val="00DB61D0"/>
    <w:rsid w:val="00E36A98"/>
    <w:rsid w:val="00E75527"/>
    <w:rsid w:val="00EC6242"/>
    <w:rsid w:val="00ED7514"/>
    <w:rsid w:val="00ED79FB"/>
    <w:rsid w:val="00EF644F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631AD-32F1-4325-81B8-BFC1F5E0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 w:cs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NormalWeb">
    <w:name w:val="Normal (Web)"/>
    <w:basedOn w:val="Standard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Sinespaciado">
    <w:name w:val="No Spacing"/>
    <w:pPr>
      <w:suppressAutoHyphens/>
    </w:pPr>
    <w:rPr>
      <w:rFonts w:eastAsia="SimSun, 宋体" w:cs="Mangal"/>
      <w:szCs w:val="21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nfasis">
    <w:name w:val="Emphasis"/>
    <w:rPr>
      <w:i/>
      <w:iCs/>
    </w:rPr>
  </w:style>
  <w:style w:type="character" w:customStyle="1" w:styleId="NumberingSymbols">
    <w:name w:val="Numbering Symbols"/>
  </w:style>
  <w:style w:type="paragraph" w:styleId="Encabezado">
    <w:name w:val="header"/>
    <w:basedOn w:val="Normal"/>
    <w:link w:val="EncabezadoCar"/>
    <w:uiPriority w:val="99"/>
    <w:unhideWhenUsed/>
    <w:rsid w:val="00EC624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C6242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EC624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6242"/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242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24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gabineteprensa@cgt.org.es" TargetMode="External"/><Relationship Id="rId1" Type="http://schemas.openxmlformats.org/officeDocument/2006/relationships/hyperlink" Target="mailto:gabineteprensa@cgt.org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nsa\Desktop\Plantilla%20Gabinete%20Pren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Gabinete Prensa</Template>
  <TotalTime>28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6</cp:revision>
  <cp:lastPrinted>2016-11-22T20:02:00Z</cp:lastPrinted>
  <dcterms:created xsi:type="dcterms:W3CDTF">2018-06-04T11:14:00Z</dcterms:created>
  <dcterms:modified xsi:type="dcterms:W3CDTF">2018-06-04T12:30:00Z</dcterms:modified>
</cp:coreProperties>
</file>